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D3" w:rsidRDefault="003515D3" w:rsidP="003515D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noProof/>
          <w:sz w:val="19"/>
          <w:szCs w:val="19"/>
          <w:lang w:eastAsia="en-GB"/>
        </w:rPr>
      </w:pPr>
      <w:bookmarkStart w:id="0" w:name="_GoBack"/>
      <w:bookmarkEnd w:id="0"/>
      <w:r w:rsidRPr="003515D3">
        <w:rPr>
          <w:rFonts w:ascii="Arial" w:eastAsia="Times New Roman" w:hAnsi="Arial" w:cs="Arial"/>
          <w:b/>
          <w:bCs/>
          <w:noProof/>
          <w:sz w:val="19"/>
          <w:szCs w:val="19"/>
          <w:lang w:eastAsia="en-GB"/>
        </w:rPr>
        <w:t>European Space Agency – ESA Software Community Licence Weak Copyleft – v2.3</w:t>
      </w:r>
    </w:p>
    <w:p w:rsidR="00D31E45" w:rsidRPr="003515D3" w:rsidRDefault="00D31E45" w:rsidP="007834CF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b/>
          <w:bCs/>
          <w:noProof/>
          <w:sz w:val="19"/>
          <w:szCs w:val="19"/>
          <w:lang w:eastAsia="en-GB"/>
        </w:rPr>
        <w:t>1 Definitions</w:t>
      </w: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1.1 “Contributor” means (a) the individual or legal entity that originall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y creates or later modifies the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Software and (b) each subsequent individual or legal entity that creates or contributes to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the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creation of Modifications.</w:t>
      </w: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1.2 “Contributor Version” means the version of the Software on which the Contr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ibutor based its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Modifications.</w:t>
      </w: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1.3 “Distribution” and “Distribute” means any act of selling, giving, 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lending, renting, distributing,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communicating, transmitting, or otherwise making available, physica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lly or electronically or by any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other means, copies of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the Software or Modifications.</w:t>
      </w: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1.4 “ESA” m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eans the European Space Agency.</w:t>
      </w: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1.5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“License” means this document.</w:t>
      </w: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1.6 “Licensor” means the individual or legal entity that Distributes the Sof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tware under the License to</w:t>
      </w:r>
      <w:r w:rsidR="00D31E45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You.</w:t>
      </w: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1.7 “Modification” means any work or software created that is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based upon or derived from the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Software (or portions thereof) or a modification of the Software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(or portions thereof). For the avoidance of doubt, linking a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library to the Soft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ware results in a Modification.</w:t>
      </w: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1.8 “Object Code” means any non-Source Code form of the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Software and/or Modifications.</w:t>
      </w: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1.9 “Patent Claims” (of a Contributor) means any patent claim(s), owned 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at the time of the Distribution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or subsequently acquired, including without limitation, method, process a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nd apparatus claims, in any patent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licensable by a Contributor which would be infrin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ged by making use of the rights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granted under Sec. 2.1, including but not limited to make, have mad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e, use, sell, offer for sale or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import of the Contributor Version and/or 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such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Contributor’s Modificatio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ns (if any), either alone or in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combination with the Co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ntributor Version. “Licensable”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means having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the right to grant, whether at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the time of the Distribution or subsequently acquir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ed, the rights conveyed herein.</w:t>
      </w: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1.10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“Software” means the software Distributed under this License by the Licensor, in Sourc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e Code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and/or Object Code form.</w:t>
      </w: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1.11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“Source Code” means the preferred, usually human reada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ble form of the Software and/or Modifications in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which modifications are made and the associated documentation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included in or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with such code.</w:t>
      </w: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1.12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“You” means an individual or legal entity exercising rights und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er this License (the licensee).</w:t>
      </w: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1.13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“Territory” means the territory of the Member States of ESA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pursuant to Art. 1 of the ESA Convention</w:t>
      </w:r>
      <w:r w:rsidR="00B278E1">
        <w:rPr>
          <w:rStyle w:val="FootnoteReference"/>
          <w:rFonts w:ascii="Arial" w:eastAsia="Times New Roman" w:hAnsi="Arial" w:cs="Arial"/>
          <w:noProof/>
          <w:sz w:val="19"/>
          <w:szCs w:val="19"/>
          <w:lang w:eastAsia="en-GB"/>
        </w:rPr>
        <w:footnoteReference w:id="1"/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.</w:t>
      </w: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b/>
          <w:bCs/>
          <w:noProof/>
          <w:sz w:val="19"/>
          <w:szCs w:val="19"/>
          <w:lang w:eastAsia="en-GB"/>
        </w:rPr>
        <w:t>2  Grant of Rights</w:t>
      </w: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2.1 </w:t>
      </w:r>
      <w:r w:rsidRPr="003515D3">
        <w:rPr>
          <w:rFonts w:ascii="Arial" w:eastAsia="Times New Roman" w:hAnsi="Arial" w:cs="Arial"/>
          <w:noProof/>
          <w:sz w:val="19"/>
          <w:szCs w:val="19"/>
          <w:u w:val="single"/>
          <w:lang w:eastAsia="en-GB"/>
        </w:rPr>
        <w:t>Copyright.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The Licensor, and each Contributor in respect of su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ch Contributor’s Modifications, 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hereby grants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You a royalty-free, non-exclusive license under Copy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right, subject to the terms and conditions of this and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limi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ted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to the Territory, to:</w:t>
      </w:r>
    </w:p>
    <w:p w:rsidR="00B278E1" w:rsidRDefault="003515D3" w:rsidP="00B278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use the Software;</w:t>
      </w:r>
    </w:p>
    <w:p w:rsidR="00B278E1" w:rsidRDefault="003515D3" w:rsidP="00B278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reproduce the Software by any or all means and in any or all form;</w:t>
      </w:r>
    </w:p>
    <w:p w:rsidR="00B278E1" w:rsidRDefault="003515D3" w:rsidP="00B278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Modify the Software and create works based on the Software;</w:t>
      </w:r>
    </w:p>
    <w:p w:rsidR="00B278E1" w:rsidRDefault="003515D3" w:rsidP="00B278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communicate to the public, including making available, display or perform the Software or</w:t>
      </w:r>
      <w:r w:rsidR="00D31E45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copies thereof to the public;</w:t>
      </w:r>
    </w:p>
    <w:p w:rsidR="003515D3" w:rsidRPr="00B278E1" w:rsidRDefault="003515D3" w:rsidP="00B278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Distribute, sublicense, lend and rent the Software.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lastRenderedPageBreak/>
        <w:t>The license grant is perpetual and irrevocable, unless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terminated pursuant to Sec. 7.</w:t>
      </w: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2.2 </w:t>
      </w:r>
      <w:r w:rsidRPr="003515D3">
        <w:rPr>
          <w:rFonts w:ascii="Arial" w:eastAsia="Times New Roman" w:hAnsi="Arial" w:cs="Arial"/>
          <w:noProof/>
          <w:sz w:val="19"/>
          <w:szCs w:val="19"/>
          <w:u w:val="single"/>
          <w:lang w:eastAsia="en-GB"/>
        </w:rPr>
        <w:t>Patents.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Each Contributor in respect of such Contributor’s Modificat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ions, hereby grants You a royalty-free,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non-exclusive, sub-licensable license, limited to the Te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rritory, under Patent Claims to the extent necessary to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make use of the rights granted under Sec. 2.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1, including but not limited to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make, have made, use, sell,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offer for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sale, import, export an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d Distribute such Contributor’s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Modifications and the co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mbination of such Contributor’s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Modificatio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ns with the Contributor Version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(collectively called the “Patent Lice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nsed Version” of the Software). </w:t>
      </w: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No patent license is granted f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or claims that are infringed:</w:t>
      </w:r>
    </w:p>
    <w:p w:rsidR="00B278E1" w:rsidRDefault="003515D3" w:rsidP="00B278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only as a consequence of further modification of the Patent Licensed Version; or</w:t>
      </w:r>
    </w:p>
    <w:p w:rsidR="00B278E1" w:rsidRDefault="003515D3" w:rsidP="00B278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by the combination of the Patent Licensed Version with other software or other devices or 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hardware, </w:t>
      </w: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unless such combination was an intended use case of the Patent Licensed Version (e.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g. a general </w:t>
      </w: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purpose library is intended to be used with other software, a satellite nav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igation software is intended to </w:t>
      </w: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be used with appropriate hardware); or</w:t>
      </w:r>
    </w:p>
    <w:p w:rsidR="003515D3" w:rsidRPr="00B278E1" w:rsidRDefault="003515D3" w:rsidP="00B278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by a Modification under Patent Claims in the absence of the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Contributor’s Modifications or by a c</w:t>
      </w: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ombination of the Contributor’s Modifications with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software other than the Patent </w:t>
      </w: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Licensed Version or Modifications thereof.</w:t>
      </w:r>
    </w:p>
    <w:p w:rsid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515D3" w:rsidRP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2.3 </w:t>
      </w:r>
      <w:r w:rsidRPr="003515D3">
        <w:rPr>
          <w:rFonts w:ascii="Arial" w:eastAsia="Times New Roman" w:hAnsi="Arial" w:cs="Arial"/>
          <w:noProof/>
          <w:sz w:val="19"/>
          <w:szCs w:val="19"/>
          <w:u w:val="single"/>
          <w:lang w:eastAsia="en-GB"/>
        </w:rPr>
        <w:t>Trademark.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This License does not grant permission to use trade names, tradem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arks, services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marks, logos or names of the Licensor, except as required for 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reasonable and customary use in describing the origin of the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Software and as reasonable necessary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to comply with the obligations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of this License (e.g. by reproducing the content of the notices). F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or the avoidance of doubt, upon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Distribution of Modifications You must not use the Licensor’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s or ESA’s trademarks, names or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logos in any way that states or im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plies, or can be interpreted as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stat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ing or implying, that the final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product is endorsed or created by the Licensor or ESA.</w:t>
      </w: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br/>
      </w:r>
      <w:r w:rsidRPr="003515D3">
        <w:rPr>
          <w:rFonts w:ascii="Arial" w:eastAsia="Times New Roman" w:hAnsi="Arial" w:cs="Arial"/>
          <w:b/>
          <w:bCs/>
          <w:noProof/>
          <w:sz w:val="19"/>
          <w:szCs w:val="19"/>
          <w:lang w:eastAsia="en-GB"/>
        </w:rPr>
        <w:t>3  Distribution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3.1 </w:t>
      </w:r>
      <w:r w:rsidRPr="006B55A7">
        <w:rPr>
          <w:rFonts w:ascii="Arial" w:eastAsia="Times New Roman" w:hAnsi="Arial" w:cs="Arial"/>
          <w:noProof/>
          <w:sz w:val="19"/>
          <w:szCs w:val="19"/>
          <w:u w:val="single"/>
          <w:lang w:eastAsia="en-GB"/>
        </w:rPr>
        <w:t>Copyleft Clause.</w:t>
      </w: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All Distribution of the Software and/or Modifications, as Source Cod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e or Object Code, must be, as a whole,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either under (a) the terms of this License or the ESA Software Commun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ity Licence Strong Copyleft v2.3 or (b)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any later version of these Licenses unless the So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ftware is expressly Distributed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o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>nly under a specific version of the License by a Contributor</w:t>
      </w:r>
      <w:r w:rsidR="006B55A7">
        <w:rPr>
          <w:rFonts w:ascii="Arial" w:eastAsia="Times New Roman" w:hAnsi="Arial" w:cs="Arial"/>
          <w:noProof/>
          <w:sz w:val="19"/>
          <w:szCs w:val="19"/>
          <w:lang w:eastAsia="en-GB"/>
        </w:rPr>
        <w:t>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For the avoidance of doubt, Distribution is only permitted within the Ter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>ritory.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3.2 </w:t>
      </w:r>
      <w:r w:rsidRPr="003515D3">
        <w:rPr>
          <w:rFonts w:ascii="Arial" w:eastAsia="Times New Roman" w:hAnsi="Arial" w:cs="Arial"/>
          <w:noProof/>
          <w:sz w:val="19"/>
          <w:szCs w:val="19"/>
          <w:u w:val="single"/>
          <w:lang w:eastAsia="en-GB"/>
        </w:rPr>
        <w:t>Copyleft</w:t>
      </w:r>
      <w:r w:rsidR="00B278E1" w:rsidRPr="006B55A7">
        <w:rPr>
          <w:rFonts w:ascii="Arial" w:eastAsia="Times New Roman" w:hAnsi="Arial" w:cs="Arial"/>
          <w:noProof/>
          <w:sz w:val="19"/>
          <w:szCs w:val="19"/>
          <w:u w:val="single"/>
          <w:lang w:eastAsia="en-GB"/>
        </w:rPr>
        <w:t xml:space="preserve"> exceptions.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sz w:val="19"/>
          <w:szCs w:val="19"/>
          <w:lang w:eastAsia="en-GB"/>
        </w:rPr>
        <w:t>3.2.1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ab/>
      </w:r>
      <w:r w:rsidR="003515D3" w:rsidRPr="003515D3">
        <w:rPr>
          <w:rFonts w:ascii="Arial" w:eastAsia="Times New Roman" w:hAnsi="Arial" w:cs="Arial"/>
          <w:noProof/>
          <w:sz w:val="19"/>
          <w:szCs w:val="19"/>
          <w:u w:val="single"/>
          <w:lang w:eastAsia="en-GB"/>
        </w:rPr>
        <w:t>Compilations.</w:t>
      </w:r>
      <w:r w:rsidR="003515D3"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In the event of the Distribution of a compilation o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f Software and/or Modifications with other </w:t>
      </w:r>
      <w:r w:rsidR="003515D3"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separate and independent works, which are not by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their nature extensions of the </w:t>
      </w:r>
      <w:r w:rsidR="003515D3"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Software and/or th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e </w:t>
      </w:r>
      <w:r w:rsidR="003515D3"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Modifications, and which are not combined w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ith it such as to form a larger program, in or on a volume of a </w:t>
      </w:r>
      <w:r w:rsidR="003515D3"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storage or distribution medium,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Distribution of the compilation </w:t>
      </w:r>
      <w:r w:rsidR="003515D3"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does not cause thi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s License to apply to the other parts of the compilation.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sz w:val="19"/>
          <w:szCs w:val="19"/>
          <w:lang w:eastAsia="en-GB"/>
        </w:rPr>
        <w:t>3.2.2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ab/>
      </w:r>
      <w:r w:rsidR="003515D3" w:rsidRPr="003515D3">
        <w:rPr>
          <w:rFonts w:ascii="Arial" w:eastAsia="Times New Roman" w:hAnsi="Arial" w:cs="Arial"/>
          <w:noProof/>
          <w:sz w:val="19"/>
          <w:szCs w:val="19"/>
          <w:u w:val="single"/>
          <w:lang w:eastAsia="en-GB"/>
        </w:rPr>
        <w:t>System Libraries.</w:t>
      </w:r>
      <w:r w:rsidR="003515D3"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System Libraries used by a Modification ne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ed not be Distributed under the </w:t>
      </w:r>
      <w:r w:rsidR="003515D3"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terms of this License and need not be included as part of t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he Source Code pursuant to Sec. 3.3. “System Library” </w:t>
      </w:r>
      <w:r w:rsidR="003515D3"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means anything that is normally distributed (in either sou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rce or binary f</w:t>
      </w:r>
      <w:r w:rsidR="003515D3"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orm) wit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h the major components (kernel, </w:t>
      </w:r>
      <w:r w:rsidR="003515D3"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window system etc.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) of the operating system(s) on </w:t>
      </w:r>
      <w:r w:rsidR="003515D3"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which the Software or Modifi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cation runs, or a compiler used </w:t>
      </w:r>
      <w:r w:rsidR="003515D3"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to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produce the Object Code, or an </w:t>
      </w:r>
      <w:r w:rsidR="003515D3"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object c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ode interpreter used to run it.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sz w:val="19"/>
          <w:szCs w:val="19"/>
          <w:lang w:eastAsia="en-GB"/>
        </w:rPr>
        <w:t>3.2.3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ab/>
      </w:r>
      <w:r w:rsidR="003515D3" w:rsidRPr="003515D3">
        <w:rPr>
          <w:rFonts w:ascii="Arial" w:eastAsia="Times New Roman" w:hAnsi="Arial" w:cs="Arial"/>
          <w:noProof/>
          <w:sz w:val="19"/>
          <w:szCs w:val="19"/>
          <w:u w:val="single"/>
          <w:lang w:eastAsia="en-GB"/>
        </w:rPr>
        <w:t>External Modules.</w:t>
      </w:r>
      <w:r w:rsidR="003515D3"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You may create a Modification by comb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ining Software with an external </w:t>
      </w:r>
      <w:r w:rsidR="003515D3"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module enabling supplementary functions or services and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Distribute the external module under different license terms, </w:t>
      </w:r>
      <w:r w:rsidR="003515D3"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provided that the external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module and the Software run in </w:t>
      </w:r>
      <w:r w:rsidR="003515D3"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separate address spac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es, with one calling the other, </w:t>
      </w:r>
      <w:r w:rsidR="003515D3"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or each o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ther interfacing, when they are run.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3.2.4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ab/>
      </w:r>
      <w:r w:rsidR="003515D3" w:rsidRPr="003515D3">
        <w:rPr>
          <w:rFonts w:ascii="Arial" w:eastAsia="Times New Roman" w:hAnsi="Arial" w:cs="Arial"/>
          <w:noProof/>
          <w:sz w:val="19"/>
          <w:szCs w:val="19"/>
          <w:u w:val="single"/>
          <w:lang w:eastAsia="en-GB"/>
        </w:rPr>
        <w:t>Combinations.</w:t>
      </w:r>
      <w:r w:rsidR="003515D3"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You may create a Modification (the “Combinatio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n”) by combining or linking the Software or </w:t>
      </w:r>
      <w:r w:rsidR="003515D3"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Modifications thereof (the “Covered Code”) with additional code or software (the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="003515D3"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“External Code”) not governed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="003515D3"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by the terms of this License a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nd Distribute the Combination</w:t>
      </w:r>
    </w:p>
    <w:p w:rsidR="00B278E1" w:rsidRDefault="003515D3" w:rsidP="00B278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in Object Code form un</w:t>
      </w:r>
      <w:r w:rsidR="00B278E1"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der any license terms, and/or</w:t>
      </w:r>
    </w:p>
    <w:p w:rsidR="00B278E1" w:rsidRPr="00B278E1" w:rsidRDefault="003515D3" w:rsidP="00B278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lastRenderedPageBreak/>
        <w:t>in Source Code form the External Code’s Sour</w:t>
      </w:r>
      <w:r w:rsidR="00B278E1"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ce Code under any license terms </w:t>
      </w: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and the C</w:t>
      </w:r>
      <w:r w:rsidR="00B278E1"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overed Code’s Source Code under this License, provided that:</w:t>
      </w:r>
    </w:p>
    <w:p w:rsidR="00B278E1" w:rsidRDefault="003515D3" w:rsidP="00B278E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the Covered Code will be governed by this License </w:t>
      </w:r>
      <w:r w:rsidR="00B278E1"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and the different license terms effectively do not restrict the </w:t>
      </w: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righ</w:t>
      </w:r>
      <w:r w:rsidR="00B278E1"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ts granted by this License; and</w:t>
      </w:r>
    </w:p>
    <w:p w:rsidR="00B278E1" w:rsidRPr="00754D20" w:rsidRDefault="003515D3" w:rsidP="00754D2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the External Code and its license terms are clearly id</w:t>
      </w:r>
      <w:r w:rsidR="00B278E1"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entified and notice is given of</w:t>
      </w:r>
      <w:r w:rsidR="00754D20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754D20">
        <w:rPr>
          <w:rFonts w:ascii="Arial" w:eastAsia="Times New Roman" w:hAnsi="Arial" w:cs="Arial"/>
          <w:noProof/>
          <w:sz w:val="19"/>
          <w:szCs w:val="19"/>
          <w:lang w:eastAsia="en-GB"/>
        </w:rPr>
        <w:t>the use of Covered Code and the app</w:t>
      </w:r>
      <w:r w:rsidR="00B278E1" w:rsidRPr="00754D20">
        <w:rPr>
          <w:rFonts w:ascii="Arial" w:eastAsia="Times New Roman" w:hAnsi="Arial" w:cs="Arial"/>
          <w:noProof/>
          <w:sz w:val="19"/>
          <w:szCs w:val="19"/>
          <w:lang w:eastAsia="en-GB"/>
        </w:rPr>
        <w:t>licability of this License; and</w:t>
      </w:r>
    </w:p>
    <w:p w:rsidR="00B278E1" w:rsidRDefault="003515D3" w:rsidP="00B278E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the External Code’s Source Code is clearly se</w:t>
      </w:r>
      <w:r w:rsidR="00B278E1"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parated from the Covered Code’s 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Source Code </w:t>
      </w:r>
      <w:r w:rsidR="00B278E1"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(usually </w:t>
      </w: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con</w:t>
      </w:r>
      <w:r w:rsidR="00B278E1"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tained in different files); and</w:t>
      </w:r>
    </w:p>
    <w:p w:rsidR="00B278E1" w:rsidRPr="00B278E1" w:rsidRDefault="003515D3" w:rsidP="00B278E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You communicate the Covered Code’s Source Code in accordance with Sec. 3.3.</w:t>
      </w:r>
    </w:p>
    <w:p w:rsidR="00D31E45" w:rsidRDefault="00D31E45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3.3 </w:t>
      </w:r>
      <w:r w:rsidRPr="003515D3">
        <w:rPr>
          <w:rFonts w:ascii="Arial" w:eastAsia="Times New Roman" w:hAnsi="Arial" w:cs="Arial"/>
          <w:noProof/>
          <w:sz w:val="19"/>
          <w:szCs w:val="19"/>
          <w:u w:val="single"/>
          <w:lang w:eastAsia="en-GB"/>
        </w:rPr>
        <w:t>Co</w:t>
      </w:r>
      <w:r w:rsidR="00B278E1" w:rsidRPr="006B55A7">
        <w:rPr>
          <w:rFonts w:ascii="Arial" w:eastAsia="Times New Roman" w:hAnsi="Arial" w:cs="Arial"/>
          <w:noProof/>
          <w:sz w:val="19"/>
          <w:szCs w:val="19"/>
          <w:u w:val="single"/>
          <w:lang w:eastAsia="en-GB"/>
        </w:rPr>
        <w:t>mmunication of the Source Code.</w:t>
      </w: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If You Distribute the Software and/or Modifica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>tions as Object Code, You must:</w:t>
      </w:r>
    </w:p>
    <w:p w:rsidR="00B278E1" w:rsidRDefault="003515D3" w:rsidP="00B278E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provide in addition a copy of the Source Code of the Softwa</w:t>
      </w:r>
      <w:r w:rsidR="00B278E1"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re and/or Modifications to each recipient; or</w:t>
      </w:r>
    </w:p>
    <w:p w:rsidR="00B278E1" w:rsidRPr="00B278E1" w:rsidRDefault="003515D3" w:rsidP="00B278E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make the Source Code of the Software and/or Mod</w:t>
      </w:r>
      <w:r w:rsidR="00B278E1"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ifications freely accessible by reasonable means for </w:t>
      </w: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anyone who possesses the Objec</w:t>
      </w:r>
      <w:r w:rsidR="00B278E1"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t Code or received the Software </w:t>
      </w: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and/or Mod</w:t>
      </w:r>
      <w:r w:rsidR="00B278E1"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ifications from You, and inform </w:t>
      </w: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recipients how</w:t>
      </w:r>
      <w:r w:rsidR="00B278E1"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to obtain a copy of the Source </w:t>
      </w: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Code. Such information needs to </w:t>
      </w:r>
      <w:r w:rsidR="00B278E1"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be included at a minimum in the “NOTICE” file pursuant </w:t>
      </w: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to Sec. 4.4 You are obliged to make the Source Cod</w:t>
      </w:r>
      <w:r w:rsidR="00B278E1"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e accessible in accordance with this </w:t>
      </w: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Section for as long as You continue to Distribute the Softw</w:t>
      </w:r>
      <w:r w:rsidR="00B278E1"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are and/or Modifications and at a minimum for a </w:t>
      </w:r>
      <w:r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three year period following Your last Dist</w:t>
      </w:r>
      <w:r w:rsidR="00B278E1" w:rsidRPr="00B278E1">
        <w:rPr>
          <w:rFonts w:ascii="Arial" w:eastAsia="Times New Roman" w:hAnsi="Arial" w:cs="Arial"/>
          <w:noProof/>
          <w:sz w:val="19"/>
          <w:szCs w:val="19"/>
          <w:lang w:eastAsia="en-GB"/>
        </w:rPr>
        <w:t>ribution of the Software and/or Modifications.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3.4 </w:t>
      </w:r>
      <w:r w:rsidRPr="006B55A7">
        <w:rPr>
          <w:rFonts w:ascii="Arial" w:eastAsia="Times New Roman" w:hAnsi="Arial" w:cs="Arial"/>
          <w:noProof/>
          <w:sz w:val="19"/>
          <w:szCs w:val="19"/>
          <w:u w:val="single"/>
          <w:lang w:eastAsia="en-GB"/>
        </w:rPr>
        <w:t>Dual Licensing.</w:t>
      </w: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This License gives no permission to license the Software or Modifications in a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ny other way, but it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does not invalidate such permission if You have separately received it.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b/>
          <w:bCs/>
          <w:noProof/>
          <w:sz w:val="19"/>
          <w:szCs w:val="19"/>
          <w:lang w:eastAsia="en-GB"/>
        </w:rPr>
        <w:t>4  Notices</w:t>
      </w:r>
    </w:p>
    <w:p w:rsidR="00D31E45" w:rsidRDefault="00D31E45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The following obligations apply in the event of any Distribution of the S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>oftware and/or Modifications as Source Code and/or Object Code: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4.1 You must include a copy of this License and all of the 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>notices set out in this Sec. 4.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4.2 You may not remove or alter any copyright, patent, trademark and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attribution notices nor any of the notices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set out in this Sec. 4, except as necessary for your compliance wit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h this License or otherwise permitted by this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License, except for those not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>ices that do not pertain to the Modifications You Distribute.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4.3 Each Contributor must cause its Modification carrying prominent no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tices stating that the Software has been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modified and the date of modification and identify 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itself as the originator of its Modifications in a manner that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reasonably allows identification an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d contact with the Contributor.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The a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forementioned notices must at a minimum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be in a text file included with the Di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>stribution titled “CHANGELOG”.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4.4 The Software may include a "NOTICE" text file containing gener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al notices. Any Contributor can create such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a NOTICE file or add notices to it, alongside or as an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addendum to the original text, provided that such notices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cannot be cons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>trued as modifying the Licence.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4.5 Each Contributor must identify all of its Patent Claims by pr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oviding at a minimum the patent number and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identification and contact information in a text file includ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ed with the Distribution titled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"LEGAL".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b/>
          <w:bCs/>
          <w:noProof/>
          <w:sz w:val="19"/>
          <w:szCs w:val="19"/>
          <w:lang w:eastAsia="en-GB"/>
        </w:rPr>
        <w:t>5 Warranty and Liability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5.1 Each Contributor warrants and represents that it has sufficient ri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ghts to grant the rights to its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Modifica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>tions conveyed by this License.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5.2 Except as expressly set forth in this License, the Software is provided to You on an “a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s is” basis and without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warranties of any kind, including without limitation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merchantability, fitness for a particular purpose, absence of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defects or errors, accuracy or n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on-infringement of intellectual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prope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rty rights. Mandatory statutory warranty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claims, e.g. in the event of wilful deception or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fraudulent misrepresentation, shall remain unaffected.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lastRenderedPageBreak/>
        <w:t>5.3 Except as expressly set forth in this License, neither Licensor nor a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ny Contributor shall be liable, including,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without limitation, for direct, indirect, incidental, or c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onsequential damages (including without limitation loss of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profit), however caused and on any theory o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f liability, arising in any way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out of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the use or Distribution of the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Software or the exercise of any 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rights under this License, even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if You have bee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n advised of the possibility of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such damages. Mandat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ory statutory liability claims,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e.g. in the event of wilful 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misconduct, wilful deception or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fraudulent 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misrepresentation, shall remain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unaffected.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b/>
          <w:bCs/>
          <w:noProof/>
          <w:sz w:val="19"/>
          <w:szCs w:val="19"/>
          <w:lang w:eastAsia="en-GB"/>
        </w:rPr>
        <w:t>6  Additional Agreements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While Distributing the Software or Modifications, You ma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y choose to conclude additional agreements, for free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or for charge, regarding for example support, wa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rranty, indemnity, liability or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liabi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lity obligations and/or rights,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provided such additional agreements are consistent 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with this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License and 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do not effectively restrict the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recipient’s rights 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under this License. However, in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accepting such obligation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s, You may act only on Your own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behalf a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nd on Your sole responsibility,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not on behalf of any other Contributor or Licensor, an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d only if You agree to indemnify, defend, and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hold each Contributor or Licensor harmless for any l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iability incurred by, or claims asserted against,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such Contributor or Licensor by reason of your accepting any such warranty or additional liability.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b/>
          <w:bCs/>
          <w:noProof/>
          <w:sz w:val="19"/>
          <w:szCs w:val="19"/>
          <w:lang w:eastAsia="en-GB"/>
        </w:rPr>
        <w:t>7  Infringements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7.1 If You have knowledge that exercising rights granted by this 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License infringes third party's intellectual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property rights, including without limitation copyright a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nd patent rights, You must take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reasonable steps (such as notifying appropriate mailing lists o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r newsgroups) to inform ESA and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those who received the S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>oftware about the infringement.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7.2 You acknowledge that continuing to use the Software knowing that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such use infringes third party rights (e.g.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after receiving a third party notification of infringement) 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would expose you to the risk of being considered as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intentionally infringing third party rights. In su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ch event You should acquire the respective rights or modify the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Software so that the Modification is non-infringing.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b/>
          <w:bCs/>
          <w:noProof/>
          <w:sz w:val="19"/>
          <w:szCs w:val="19"/>
          <w:lang w:eastAsia="en-GB"/>
        </w:rPr>
        <w:t>8  Termination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8.1 This License and the rights granted hereunder will terminate a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utomatically upon any breach by You with the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terms of this License if you fail to cure such br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>each within 30 days of becoming aware of the breach.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8.2 If You institute patent litigation against any entity (including a c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ross-claim or counterclaim in a lawsuit)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alleging that the Software constitutes direct or contributor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y patent infringement, then any patent and copyright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licenses granted to You under this License for the Software shall termina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te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as of the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date such litigation is filed.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8.3 Any licenses validly granted by You under the License prior to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termination shall continue and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survive termination.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b/>
          <w:bCs/>
          <w:noProof/>
          <w:sz w:val="19"/>
          <w:szCs w:val="19"/>
          <w:lang w:eastAsia="en-GB"/>
        </w:rPr>
        <w:t>9  Applicable Law, Arbitration and Compliance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9.1 This License is governed by the laws of the ESA Member State wh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ere the Licensor resides or has his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registered office. “Member States” are the members of the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European Space Agency pursuant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to Art. 1 of the ESA Convention. This licence shall be governed by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German law if a dispute arises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with the ES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A as a Licensor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or if the Licensor has no residenc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>e or registered office inside a Member State.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9.2 Any dispute arising out of this License shall be finally settled 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in accordance with the Rules of Arbitration of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the International Chamber of Commerce by one or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more arbitrators designated in conformity with those rules.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Arbitration proceedings shall take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place in Cologne, Germany. The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award sh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all be final and binding on the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parties, no appeal shall lie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against it. The enforcement of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the award shall be governe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d by the rules of procedure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in force in the 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>state/country in which it is to be executed.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9.3 For the avoidance of doubt, You are solely responsible for com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pliance with current applicable requirements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of national laws. The Software can be subject to export 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control laws. If You export the Software it is your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responsibility to comply with all export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control laws. This may include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different re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quirements, as e.g. registering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the Softw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>are with the local authorities.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lastRenderedPageBreak/>
        <w:t>9.4 If it is impossible for You to comply with any of the terms of this L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>icense due to statute, judicial order or regulation You must:</w:t>
      </w:r>
    </w:p>
    <w:p w:rsidR="006B55A7" w:rsidRDefault="003515D3" w:rsidP="00B278E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6B55A7">
        <w:rPr>
          <w:rFonts w:ascii="Arial" w:eastAsia="Times New Roman" w:hAnsi="Arial" w:cs="Arial"/>
          <w:noProof/>
          <w:sz w:val="19"/>
          <w:szCs w:val="19"/>
          <w:lang w:eastAsia="en-GB"/>
        </w:rPr>
        <w:t>comply with the terms of this License to the m</w:t>
      </w:r>
      <w:r w:rsidR="00B278E1" w:rsidRPr="006B55A7">
        <w:rPr>
          <w:rFonts w:ascii="Arial" w:eastAsia="Times New Roman" w:hAnsi="Arial" w:cs="Arial"/>
          <w:noProof/>
          <w:sz w:val="19"/>
          <w:szCs w:val="19"/>
          <w:lang w:eastAsia="en-GB"/>
        </w:rPr>
        <w:t>aximum extent possible; and</w:t>
      </w:r>
    </w:p>
    <w:p w:rsidR="00B278E1" w:rsidRPr="006B55A7" w:rsidRDefault="003515D3" w:rsidP="006B55A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6B55A7">
        <w:rPr>
          <w:rFonts w:ascii="Arial" w:eastAsia="Times New Roman" w:hAnsi="Arial" w:cs="Arial"/>
          <w:noProof/>
          <w:sz w:val="19"/>
          <w:szCs w:val="19"/>
          <w:lang w:eastAsia="en-GB"/>
        </w:rPr>
        <w:t>describe the limitations and the Object Code and/o</w:t>
      </w:r>
      <w:r w:rsidR="00B278E1" w:rsidRPr="006B55A7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r Source Code they affect. Such </w:t>
      </w:r>
      <w:r w:rsidRPr="006B55A7">
        <w:rPr>
          <w:rFonts w:ascii="Arial" w:eastAsia="Times New Roman" w:hAnsi="Arial" w:cs="Arial"/>
          <w:noProof/>
          <w:sz w:val="19"/>
          <w:szCs w:val="19"/>
          <w:lang w:eastAsia="en-GB"/>
        </w:rPr>
        <w:t>description must be included in the LEGAL notice descri</w:t>
      </w:r>
      <w:r w:rsidR="00B278E1" w:rsidRPr="006B55A7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bed in Section 4. Except to the </w:t>
      </w:r>
      <w:r w:rsidRPr="006B55A7">
        <w:rPr>
          <w:rFonts w:ascii="Arial" w:eastAsia="Times New Roman" w:hAnsi="Arial" w:cs="Arial"/>
          <w:noProof/>
          <w:sz w:val="19"/>
          <w:szCs w:val="19"/>
          <w:lang w:eastAsia="en-GB"/>
        </w:rPr>
        <w:t>extent prohi</w:t>
      </w:r>
      <w:r w:rsidR="00B278E1" w:rsidRPr="006B55A7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bited by statute or regulation, </w:t>
      </w:r>
      <w:r w:rsidRPr="006B55A7">
        <w:rPr>
          <w:rFonts w:ascii="Arial" w:eastAsia="Times New Roman" w:hAnsi="Arial" w:cs="Arial"/>
          <w:noProof/>
          <w:sz w:val="19"/>
          <w:szCs w:val="19"/>
          <w:lang w:eastAsia="en-GB"/>
        </w:rPr>
        <w:t>such description mu</w:t>
      </w:r>
      <w:r w:rsidR="00B278E1" w:rsidRPr="006B55A7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st be sufficiently detailed for </w:t>
      </w:r>
      <w:r w:rsidRPr="006B55A7">
        <w:rPr>
          <w:rFonts w:ascii="Arial" w:eastAsia="Times New Roman" w:hAnsi="Arial" w:cs="Arial"/>
          <w:noProof/>
          <w:sz w:val="19"/>
          <w:szCs w:val="19"/>
          <w:lang w:eastAsia="en-GB"/>
        </w:rPr>
        <w:t>an average recipient to be able to understand it.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b/>
          <w:bCs/>
          <w:noProof/>
          <w:sz w:val="19"/>
          <w:szCs w:val="19"/>
          <w:lang w:eastAsia="en-GB"/>
        </w:rPr>
        <w:t>10 Miscellaneous</w:t>
      </w:r>
    </w:p>
    <w:p w:rsidR="006B55A7" w:rsidRDefault="006B55A7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10.1  Only ESA has the right to modify or publish new versions of th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is License. ESA may assign this right to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other individuals or legal entities. Each version will be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given a distinguishing version number.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B278E1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10.2  This License represents the complete agreement concern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>ing subject matter hereof.</w:t>
      </w:r>
    </w:p>
    <w:p w:rsidR="00B278E1" w:rsidRDefault="00B278E1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A03760" w:rsidRPr="003515D3" w:rsidRDefault="003515D3" w:rsidP="00B278E1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10.3  If any provision of this License is held invalid or unenforceable, t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he remaining provisions of this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License shall not be affected. The invalid or unenforceable prov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ision shall be construed and/or </w:t>
      </w:r>
      <w:r w:rsidRPr="003515D3">
        <w:rPr>
          <w:rFonts w:ascii="Arial" w:eastAsia="Times New Roman" w:hAnsi="Arial" w:cs="Arial"/>
          <w:noProof/>
          <w:sz w:val="19"/>
          <w:szCs w:val="19"/>
          <w:lang w:eastAsia="en-GB"/>
        </w:rPr>
        <w:t>reformed to the extent necessary to</w:t>
      </w:r>
      <w:r w:rsidR="00B278E1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make it enforceable and valid.</w:t>
      </w:r>
    </w:p>
    <w:sectPr w:rsidR="00A03760" w:rsidRPr="003515D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BB" w:rsidRDefault="008402BB" w:rsidP="00294995">
      <w:pPr>
        <w:spacing w:after="0" w:line="240" w:lineRule="auto"/>
      </w:pPr>
      <w:r>
        <w:separator/>
      </w:r>
    </w:p>
  </w:endnote>
  <w:endnote w:type="continuationSeparator" w:id="0">
    <w:p w:rsidR="008402BB" w:rsidRDefault="008402BB" w:rsidP="0029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6282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C2FC2" w:rsidRDefault="005C2F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664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664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2FC2" w:rsidRDefault="005C2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BB" w:rsidRDefault="008402BB" w:rsidP="00294995">
      <w:pPr>
        <w:spacing w:after="0" w:line="240" w:lineRule="auto"/>
      </w:pPr>
      <w:r>
        <w:separator/>
      </w:r>
    </w:p>
  </w:footnote>
  <w:footnote w:type="continuationSeparator" w:id="0">
    <w:p w:rsidR="008402BB" w:rsidRDefault="008402BB" w:rsidP="00294995">
      <w:pPr>
        <w:spacing w:after="0" w:line="240" w:lineRule="auto"/>
      </w:pPr>
      <w:r>
        <w:continuationSeparator/>
      </w:r>
    </w:p>
  </w:footnote>
  <w:footnote w:id="1">
    <w:p w:rsidR="00B278E1" w:rsidRPr="00B278E1" w:rsidRDefault="00B278E1" w:rsidP="00B278E1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278E1">
        <w:rPr>
          <w:rStyle w:val="FootnoteReference"/>
          <w:rFonts w:ascii="Arial" w:hAnsi="Arial" w:cs="Arial"/>
          <w:sz w:val="16"/>
          <w:szCs w:val="16"/>
        </w:rPr>
        <w:footnoteRef/>
      </w:r>
      <w:r w:rsidRPr="00B278E1">
        <w:rPr>
          <w:rFonts w:ascii="Arial" w:hAnsi="Arial" w:cs="Arial"/>
          <w:sz w:val="16"/>
          <w:szCs w:val="16"/>
        </w:rPr>
        <w:t xml:space="preserve"> </w:t>
      </w:r>
      <w:r w:rsidRPr="003515D3">
        <w:rPr>
          <w:rFonts w:ascii="Arial" w:eastAsia="Times New Roman" w:hAnsi="Arial" w:cs="Arial"/>
          <w:noProof/>
          <w:sz w:val="16"/>
          <w:szCs w:val="16"/>
          <w:lang w:eastAsia="en-GB"/>
        </w:rPr>
        <w:t>As of August 2017 the Member States are Austria, Belgium, Czech Republic, Denmark, Est</w:t>
      </w:r>
      <w:r>
        <w:rPr>
          <w:rFonts w:ascii="Arial" w:eastAsia="Times New Roman" w:hAnsi="Arial" w:cs="Arial"/>
          <w:noProof/>
          <w:sz w:val="16"/>
          <w:szCs w:val="16"/>
          <w:lang w:eastAsia="en-GB"/>
        </w:rPr>
        <w:t xml:space="preserve">onia, Finland, France, Germany, </w:t>
      </w:r>
      <w:r w:rsidRPr="003515D3">
        <w:rPr>
          <w:rFonts w:ascii="Arial" w:eastAsia="Times New Roman" w:hAnsi="Arial" w:cs="Arial"/>
          <w:noProof/>
          <w:sz w:val="16"/>
          <w:szCs w:val="16"/>
          <w:lang w:eastAsia="en-GB"/>
        </w:rPr>
        <w:t>Greece, Hungary, Ireland, Italy, Luxembourg, The Netherlands, Norway, Poland, Po</w:t>
      </w:r>
      <w:r>
        <w:rPr>
          <w:rFonts w:ascii="Arial" w:eastAsia="Times New Roman" w:hAnsi="Arial" w:cs="Arial"/>
          <w:noProof/>
          <w:sz w:val="16"/>
          <w:szCs w:val="16"/>
          <w:lang w:eastAsia="en-GB"/>
        </w:rPr>
        <w:t xml:space="preserve">rtugal, Romania, Spain, Sweden, </w:t>
      </w:r>
      <w:r w:rsidRPr="003515D3">
        <w:rPr>
          <w:rFonts w:ascii="Arial" w:eastAsia="Times New Roman" w:hAnsi="Arial" w:cs="Arial"/>
          <w:noProof/>
          <w:sz w:val="16"/>
          <w:szCs w:val="16"/>
          <w:lang w:eastAsia="en-GB"/>
        </w:rPr>
        <w:t>Switzerland and the United Kingdom.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95" w:rsidRDefault="00340CED" w:rsidP="00294995">
    <w:pPr>
      <w:pStyle w:val="Header"/>
      <w:jc w:val="center"/>
    </w:pPr>
    <w:r>
      <w:rPr>
        <w:rStyle w:val="Strong"/>
        <w:rFonts w:ascii="Arial" w:hAnsi="Arial" w:cs="Arial"/>
        <w:b w:val="0"/>
        <w:noProof/>
        <w:sz w:val="19"/>
        <w:szCs w:val="19"/>
      </w:rPr>
      <w:t>ESCL</w:t>
    </w:r>
    <w:r w:rsidR="002569D6">
      <w:rPr>
        <w:rStyle w:val="Strong"/>
        <w:rFonts w:ascii="Arial" w:hAnsi="Arial" w:cs="Arial"/>
        <w:b w:val="0"/>
        <w:noProof/>
        <w:sz w:val="19"/>
        <w:szCs w:val="19"/>
      </w:rPr>
      <w:t xml:space="preserve"> Type 2</w:t>
    </w:r>
    <w:r w:rsidR="00294995" w:rsidRPr="00294995">
      <w:rPr>
        <w:rStyle w:val="Strong"/>
        <w:rFonts w:ascii="Arial" w:hAnsi="Arial" w:cs="Arial"/>
        <w:b w:val="0"/>
        <w:noProof/>
        <w:sz w:val="19"/>
        <w:szCs w:val="19"/>
      </w:rPr>
      <w:t xml:space="preserve"> – v2.3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55F"/>
    <w:multiLevelType w:val="hybridMultilevel"/>
    <w:tmpl w:val="45787832"/>
    <w:lvl w:ilvl="0" w:tplc="25684D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3556"/>
    <w:multiLevelType w:val="hybridMultilevel"/>
    <w:tmpl w:val="E620FCAE"/>
    <w:lvl w:ilvl="0" w:tplc="D0C4A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5D2C"/>
    <w:multiLevelType w:val="hybridMultilevel"/>
    <w:tmpl w:val="787A6D3C"/>
    <w:lvl w:ilvl="0" w:tplc="3DAC83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B1BB7"/>
    <w:multiLevelType w:val="hybridMultilevel"/>
    <w:tmpl w:val="E4203658"/>
    <w:lvl w:ilvl="0" w:tplc="D0C4A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9534C"/>
    <w:multiLevelType w:val="hybridMultilevel"/>
    <w:tmpl w:val="CDE448E2"/>
    <w:lvl w:ilvl="0" w:tplc="CBCE5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52900"/>
    <w:multiLevelType w:val="hybridMultilevel"/>
    <w:tmpl w:val="4BDE19D4"/>
    <w:lvl w:ilvl="0" w:tplc="D0C4A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35A61"/>
    <w:multiLevelType w:val="hybridMultilevel"/>
    <w:tmpl w:val="070EF484"/>
    <w:lvl w:ilvl="0" w:tplc="D0C4A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74D3F"/>
    <w:multiLevelType w:val="hybridMultilevel"/>
    <w:tmpl w:val="793C532A"/>
    <w:lvl w:ilvl="0" w:tplc="D0C4A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555F1"/>
    <w:multiLevelType w:val="hybridMultilevel"/>
    <w:tmpl w:val="6DAE187A"/>
    <w:lvl w:ilvl="0" w:tplc="D0C4A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610"/>
    <w:multiLevelType w:val="hybridMultilevel"/>
    <w:tmpl w:val="9856C148"/>
    <w:lvl w:ilvl="0" w:tplc="84728F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3598B"/>
    <w:multiLevelType w:val="hybridMultilevel"/>
    <w:tmpl w:val="54A4A23A"/>
    <w:lvl w:ilvl="0" w:tplc="FA66B99E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5C3524B7"/>
    <w:multiLevelType w:val="hybridMultilevel"/>
    <w:tmpl w:val="F292738C"/>
    <w:lvl w:ilvl="0" w:tplc="4EC2F3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944672"/>
    <w:multiLevelType w:val="hybridMultilevel"/>
    <w:tmpl w:val="8CEC9F1E"/>
    <w:lvl w:ilvl="0" w:tplc="D0C4A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45895"/>
    <w:multiLevelType w:val="hybridMultilevel"/>
    <w:tmpl w:val="7AE8851A"/>
    <w:lvl w:ilvl="0" w:tplc="D6B6B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95"/>
    <w:rsid w:val="001A4F13"/>
    <w:rsid w:val="002569D6"/>
    <w:rsid w:val="00294995"/>
    <w:rsid w:val="002C0B6D"/>
    <w:rsid w:val="00340CED"/>
    <w:rsid w:val="003515D3"/>
    <w:rsid w:val="00436641"/>
    <w:rsid w:val="00583105"/>
    <w:rsid w:val="005C2FC2"/>
    <w:rsid w:val="006B55A7"/>
    <w:rsid w:val="006E4191"/>
    <w:rsid w:val="00754D20"/>
    <w:rsid w:val="007834CF"/>
    <w:rsid w:val="007C47F0"/>
    <w:rsid w:val="008402BB"/>
    <w:rsid w:val="0086379E"/>
    <w:rsid w:val="008B20D9"/>
    <w:rsid w:val="00AD684E"/>
    <w:rsid w:val="00B278E1"/>
    <w:rsid w:val="00BE5AB0"/>
    <w:rsid w:val="00D31E45"/>
    <w:rsid w:val="00E7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893B8-262D-4321-BF07-FF9061B9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9499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9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9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9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995"/>
  </w:style>
  <w:style w:type="paragraph" w:styleId="Footer">
    <w:name w:val="footer"/>
    <w:basedOn w:val="Normal"/>
    <w:link w:val="FooterChar"/>
    <w:uiPriority w:val="99"/>
    <w:unhideWhenUsed/>
    <w:rsid w:val="0029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995"/>
  </w:style>
  <w:style w:type="paragraph" w:styleId="ListParagraph">
    <w:name w:val="List Paragraph"/>
    <w:basedOn w:val="Normal"/>
    <w:uiPriority w:val="34"/>
    <w:qFormat/>
    <w:rsid w:val="0034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3302-99D2-49A8-AAD5-F2B20E8A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 Singer</dc:creator>
  <cp:keywords/>
  <dc:description/>
  <cp:lastModifiedBy>Anze Singer</cp:lastModifiedBy>
  <cp:revision>10</cp:revision>
  <cp:lastPrinted>2018-08-01T15:16:00Z</cp:lastPrinted>
  <dcterms:created xsi:type="dcterms:W3CDTF">2018-05-31T16:10:00Z</dcterms:created>
  <dcterms:modified xsi:type="dcterms:W3CDTF">2018-08-01T15:16:00Z</dcterms:modified>
</cp:coreProperties>
</file>